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91E64F" w14:textId="22DA6288" w:rsidR="002A2ECC" w:rsidRDefault="002A2ECC" w:rsidP="002A2ECC">
      <w:pPr>
        <w:pStyle w:val="Title"/>
        <w:jc w:val="center"/>
      </w:pPr>
      <w:r>
        <w:t>Motor Equipment Operator</w:t>
      </w:r>
    </w:p>
    <w:p w14:paraId="17014E7F" w14:textId="77777777" w:rsidR="002A2ECC" w:rsidRPr="002A2ECC" w:rsidRDefault="002A2ECC" w:rsidP="002A2ECC"/>
    <w:p w14:paraId="045E6AA8" w14:textId="77777777" w:rsidR="001C68C6" w:rsidRPr="001C68C6" w:rsidRDefault="001C68C6" w:rsidP="001C68C6">
      <w:pPr>
        <w:rPr>
          <w:b/>
          <w:bCs/>
        </w:rPr>
      </w:pPr>
      <w:r w:rsidRPr="001C68C6">
        <w:rPr>
          <w:b/>
          <w:bCs/>
        </w:rPr>
        <w:t>DISTINGUISHING FEATURES OF THE CLASS:</w:t>
      </w:r>
    </w:p>
    <w:p w14:paraId="352E547D" w14:textId="77777777" w:rsidR="001C68C6" w:rsidRPr="001C68C6" w:rsidRDefault="001C68C6" w:rsidP="001C68C6">
      <w:pPr>
        <w:jc w:val="both"/>
      </w:pPr>
      <w:r w:rsidRPr="001C68C6">
        <w:t xml:space="preserve">The work of this class involves responsibility for the efficient operation of specialized heavy automotive equipment used in maintenance and construction projects. Greater skill is required than in the operation of lighter types of equipment, and there is greater responsibility for the safety of others. Additional responsibility is involved </w:t>
      </w:r>
      <w:proofErr w:type="gramStart"/>
      <w:r w:rsidRPr="001C68C6">
        <w:t>for</w:t>
      </w:r>
      <w:proofErr w:type="gramEnd"/>
      <w:r w:rsidRPr="001C68C6">
        <w:t xml:space="preserve"> making minor repairs to equipment and for ordinary </w:t>
      </w:r>
      <w:proofErr w:type="gramStart"/>
      <w:r w:rsidRPr="001C68C6">
        <w:t>servicing</w:t>
      </w:r>
      <w:proofErr w:type="gramEnd"/>
      <w:r w:rsidRPr="001C68C6">
        <w:t>. Supervision is received from a superior, who assigns tasks and inspects the work in process and upon completion. The vehicle operator may be required to perform maintenance tasks or to supervise a crew as a special assignment. Does related work as required.</w:t>
      </w:r>
    </w:p>
    <w:p w14:paraId="4D6C0319" w14:textId="77777777" w:rsidR="001C68C6" w:rsidRPr="001C68C6" w:rsidRDefault="001C68C6" w:rsidP="001C68C6">
      <w:pPr>
        <w:rPr>
          <w:b/>
          <w:bCs/>
        </w:rPr>
      </w:pPr>
      <w:r w:rsidRPr="001C68C6">
        <w:rPr>
          <w:b/>
          <w:bCs/>
        </w:rPr>
        <w:t>TYPICAL WORK ACTIVITIES: (Illustrative Only)</w:t>
      </w:r>
    </w:p>
    <w:p w14:paraId="43BFB82A" w14:textId="77777777" w:rsidR="001C68C6" w:rsidRPr="001C68C6" w:rsidRDefault="001C68C6" w:rsidP="001C68C6">
      <w:r w:rsidRPr="001C68C6">
        <w:t>• Operates power shovel, bulldozer, power grader, roller, tractor trailer, caterpillar tractor with equipment, and other types of heavy equipment in the construction and maintenance of highways;</w:t>
      </w:r>
      <w:r w:rsidRPr="001C68C6">
        <w:br/>
        <w:t>• Operates heavy snowplow in the clearing of roads;</w:t>
      </w:r>
      <w:r w:rsidRPr="001C68C6">
        <w:br/>
        <w:t>• Operates heavy equipment in connection with cutting banks, cutting and filling ditches, removing stumps, stripping gravel pits and related highway department tasks;</w:t>
      </w:r>
      <w:r w:rsidRPr="001C68C6">
        <w:br/>
        <w:t>• Performs minor maintenance and repair work on assigned equipment;</w:t>
      </w:r>
      <w:r w:rsidRPr="001C68C6">
        <w:br/>
        <w:t>• Loads and unloads vehicles;</w:t>
      </w:r>
      <w:r w:rsidRPr="001C68C6">
        <w:br/>
        <w:t>• Services a variety of simple manual tasks such as cleaning culverts, shoveling snow, painting and road maintenance work;</w:t>
      </w:r>
      <w:r w:rsidRPr="001C68C6">
        <w:br/>
        <w:t>• On assignment, leads a maintenance crew;</w:t>
      </w:r>
      <w:r w:rsidRPr="001C68C6">
        <w:br/>
        <w:t>• Other duties as assigned.</w:t>
      </w:r>
    </w:p>
    <w:p w14:paraId="2D08F42F" w14:textId="77777777" w:rsidR="001C68C6" w:rsidRPr="001C68C6" w:rsidRDefault="001C68C6" w:rsidP="001C68C6">
      <w:pPr>
        <w:rPr>
          <w:b/>
          <w:bCs/>
        </w:rPr>
      </w:pPr>
      <w:r w:rsidRPr="001C68C6">
        <w:rPr>
          <w:b/>
          <w:bCs/>
        </w:rPr>
        <w:t>FULL PERFORMANCE KNOWLEDGE, SKILLS, ABILITIES AND PERSONAL CHARACTERISTICS:</w:t>
      </w:r>
    </w:p>
    <w:p w14:paraId="4B8C6925" w14:textId="77777777" w:rsidR="001C68C6" w:rsidRPr="001C68C6" w:rsidRDefault="001C68C6" w:rsidP="001C68C6">
      <w:pPr>
        <w:jc w:val="both"/>
      </w:pPr>
      <w:r w:rsidRPr="001C68C6">
        <w:t>Good knowledge of the operation and maintenance of heavy automotive equipment; ability to service and make minor repairs and adjustments to equipment; ability to understand and carry out oral and written instructions; mechanical aptitude; dependability.</w:t>
      </w:r>
    </w:p>
    <w:p w14:paraId="070B9DA3" w14:textId="77777777" w:rsidR="001C68C6" w:rsidRDefault="001C68C6" w:rsidP="001C68C6">
      <w:pPr>
        <w:rPr>
          <w:b/>
          <w:bCs/>
        </w:rPr>
      </w:pPr>
    </w:p>
    <w:p w14:paraId="37BBE4DD" w14:textId="77777777" w:rsidR="001C68C6" w:rsidRDefault="001C68C6" w:rsidP="001C68C6">
      <w:pPr>
        <w:rPr>
          <w:b/>
          <w:bCs/>
        </w:rPr>
      </w:pPr>
    </w:p>
    <w:p w14:paraId="60CB37B0" w14:textId="77777777" w:rsidR="001C68C6" w:rsidRDefault="001C68C6" w:rsidP="001C68C6">
      <w:pPr>
        <w:rPr>
          <w:b/>
          <w:bCs/>
        </w:rPr>
      </w:pPr>
    </w:p>
    <w:p w14:paraId="64AA8183" w14:textId="3E47BA84" w:rsidR="001C68C6" w:rsidRPr="001C68C6" w:rsidRDefault="001C68C6" w:rsidP="001C68C6">
      <w:pPr>
        <w:rPr>
          <w:b/>
          <w:bCs/>
        </w:rPr>
      </w:pPr>
      <w:r w:rsidRPr="001C68C6">
        <w:rPr>
          <w:b/>
          <w:bCs/>
        </w:rPr>
        <w:lastRenderedPageBreak/>
        <w:t>MINIMUM QUALIFICATIONS: Either:</w:t>
      </w:r>
    </w:p>
    <w:p w14:paraId="7C376CF5" w14:textId="77777777" w:rsidR="001C68C6" w:rsidRPr="001C68C6" w:rsidRDefault="001C68C6" w:rsidP="001C68C6">
      <w:r w:rsidRPr="001C68C6">
        <w:t>A. One (1) year of experience in the operation of specialized or heavy motor equipment;</w:t>
      </w:r>
    </w:p>
    <w:p w14:paraId="755BE232" w14:textId="77777777" w:rsidR="001C68C6" w:rsidRPr="001C68C6" w:rsidRDefault="001C68C6" w:rsidP="001C68C6">
      <w:r w:rsidRPr="001C68C6">
        <w:t>B. Two (2) years of experience in the operation of mechanical automotive equipment. OR</w:t>
      </w:r>
    </w:p>
    <w:p w14:paraId="61018748" w14:textId="77777777" w:rsidR="001C68C6" w:rsidRPr="001C68C6" w:rsidRDefault="001C68C6" w:rsidP="001C68C6">
      <w:r w:rsidRPr="001C68C6">
        <w:t>C. Applicants who do not currently possess a Commercial Driver's License (CDL) may also be considered for employment with the possibility of on-the-job training to prepare for the CDL test and obtain the required license.</w:t>
      </w:r>
    </w:p>
    <w:p w14:paraId="12AFBD62" w14:textId="77777777" w:rsidR="001C68C6" w:rsidRPr="001C68C6" w:rsidRDefault="001C68C6" w:rsidP="001C68C6">
      <w:pPr>
        <w:rPr>
          <w:b/>
          <w:bCs/>
        </w:rPr>
      </w:pPr>
      <w:r w:rsidRPr="001C68C6">
        <w:rPr>
          <w:b/>
          <w:bCs/>
        </w:rPr>
        <w:t>SPECIAL REQUIREMENT:</w:t>
      </w:r>
    </w:p>
    <w:p w14:paraId="7B01257A" w14:textId="77777777" w:rsidR="001C68C6" w:rsidRPr="001C68C6" w:rsidRDefault="001C68C6" w:rsidP="001C68C6">
      <w:r w:rsidRPr="001C68C6">
        <w:t>Eligibility or for New York State Commercial Driver's License (CDL) at the time of application. Possession of a valid Commercial Driver's License (CDL) at the time of appointment and throughout duration of appointment. Must pass a drug test.</w:t>
      </w:r>
    </w:p>
    <w:p w14:paraId="7607A118" w14:textId="77777777" w:rsidR="001C68C6" w:rsidRPr="001C68C6" w:rsidRDefault="001C68C6" w:rsidP="001C68C6">
      <w:r w:rsidRPr="001C68C6">
        <w:t>SPECIAL REQUIREMENT FOR ONEIDA COUNTY DEPARTMENT OF PUBLIC WORKS:</w:t>
      </w:r>
    </w:p>
    <w:p w14:paraId="1DBC0597" w14:textId="77777777" w:rsidR="001C68C6" w:rsidRPr="001C68C6" w:rsidRDefault="001C68C6" w:rsidP="001C68C6">
      <w:pPr>
        <w:numPr>
          <w:ilvl w:val="0"/>
          <w:numId w:val="2"/>
        </w:numPr>
      </w:pPr>
      <w:r w:rsidRPr="001C68C6">
        <w:t>Possession of a valid NYS CDL Class B or higher without airbrake restriction at time of appointment and throughout duration of appointment.</w:t>
      </w:r>
    </w:p>
    <w:p w14:paraId="512F2CAC" w14:textId="77777777" w:rsidR="001C68C6" w:rsidRPr="001C68C6" w:rsidRDefault="001C68C6" w:rsidP="001C68C6">
      <w:pPr>
        <w:numPr>
          <w:ilvl w:val="0"/>
          <w:numId w:val="2"/>
        </w:numPr>
      </w:pPr>
      <w:r w:rsidRPr="001C68C6">
        <w:t>Eligibility for One Person Plowing (OPP) certification at time of appointment and possession of One Person Plowing (OPP) Certificate within one (1) year from appointment date and maintained throughout duration of appointment.</w:t>
      </w:r>
    </w:p>
    <w:p w14:paraId="19D1B2E1" w14:textId="77777777" w:rsidR="001C68C6" w:rsidRPr="001C68C6" w:rsidRDefault="001C68C6" w:rsidP="001C68C6">
      <w:pPr>
        <w:numPr>
          <w:ilvl w:val="0"/>
          <w:numId w:val="2"/>
        </w:numPr>
      </w:pPr>
      <w:r w:rsidRPr="001C68C6">
        <w:t>Certain assignments made to employees in this class will require access to transportation to meet field work requirements in a timely and efficient manner.</w:t>
      </w:r>
    </w:p>
    <w:p w14:paraId="1CC826E6" w14:textId="77777777" w:rsidR="001C68C6" w:rsidRPr="001C68C6" w:rsidRDefault="001C68C6" w:rsidP="001C68C6">
      <w:pPr>
        <w:numPr>
          <w:ilvl w:val="0"/>
          <w:numId w:val="2"/>
        </w:numPr>
      </w:pPr>
      <w:r w:rsidRPr="001C68C6">
        <w:t>Applicants who do not currently possess a Commercial Driver’s License (CDL) may still be considered for employment, with the possibility of on-the-job training to prepare for and obtain the required CDL.</w:t>
      </w:r>
    </w:p>
    <w:p w14:paraId="45891222" w14:textId="77777777" w:rsidR="001C68C6" w:rsidRPr="001C68C6" w:rsidRDefault="001C68C6" w:rsidP="001C68C6">
      <w:pPr>
        <w:rPr>
          <w:b/>
          <w:bCs/>
        </w:rPr>
      </w:pPr>
      <w:r w:rsidRPr="001C68C6">
        <w:rPr>
          <w:b/>
          <w:bCs/>
        </w:rPr>
        <w:t>TOWN OF FLORENCE EMPLOYMENT CONSIDERATIONS:</w:t>
      </w:r>
    </w:p>
    <w:p w14:paraId="36896E41" w14:textId="77777777" w:rsidR="001C68C6" w:rsidRPr="001C68C6" w:rsidRDefault="001C68C6" w:rsidP="001C68C6">
      <w:r w:rsidRPr="001C68C6">
        <w:t>The Town of Florence is willing to consider applicants for part-time or seasonal employment.</w:t>
      </w:r>
    </w:p>
    <w:p w14:paraId="51578D87" w14:textId="77777777" w:rsidR="001C68C6" w:rsidRPr="001C68C6" w:rsidRDefault="001C68C6" w:rsidP="001C68C6">
      <w:r w:rsidRPr="001C68C6">
        <w:t>Applicants who do not currently possess a Commercial Driver's License (CDL) may also be considered for employment with the possibility of on-the-job training to prepare for the CDL test and obtain the required license.</w:t>
      </w:r>
    </w:p>
    <w:p w14:paraId="26DD4CAF" w14:textId="77777777" w:rsidR="001C68C6" w:rsidRPr="001C68C6" w:rsidRDefault="001C68C6" w:rsidP="001C68C6">
      <w:r w:rsidRPr="001C68C6">
        <w:t>Interested applicants are encouraged to apply even if they do not currently possess a CDL.</w:t>
      </w:r>
    </w:p>
    <w:p w14:paraId="4B12356F" w14:textId="77777777" w:rsidR="00505B11" w:rsidRDefault="00505B11"/>
    <w:sectPr w:rsidR="00505B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012BC6"/>
    <w:multiLevelType w:val="multilevel"/>
    <w:tmpl w:val="ED5C9E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E5664D5"/>
    <w:multiLevelType w:val="multilevel"/>
    <w:tmpl w:val="2B1065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64648090">
    <w:abstractNumId w:val="0"/>
  </w:num>
  <w:num w:numId="2" w16cid:durableId="4549511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2151"/>
    <w:rsid w:val="00030BF8"/>
    <w:rsid w:val="001C68C6"/>
    <w:rsid w:val="002A2ECC"/>
    <w:rsid w:val="00505B11"/>
    <w:rsid w:val="00712151"/>
    <w:rsid w:val="008056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171600"/>
  <w15:chartTrackingRefBased/>
  <w15:docId w15:val="{0556FA9E-D255-425C-A7EE-5E4F670C3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121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121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1215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1215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1215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1215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215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215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215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215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1215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215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215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215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21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21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21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2151"/>
    <w:rPr>
      <w:rFonts w:eastAsiaTheme="majorEastAsia" w:cstheme="majorBidi"/>
      <w:color w:val="272727" w:themeColor="text1" w:themeTint="D8"/>
    </w:rPr>
  </w:style>
  <w:style w:type="paragraph" w:styleId="Title">
    <w:name w:val="Title"/>
    <w:basedOn w:val="Normal"/>
    <w:next w:val="Normal"/>
    <w:link w:val="TitleChar"/>
    <w:uiPriority w:val="10"/>
    <w:qFormat/>
    <w:rsid w:val="007121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21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21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21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2151"/>
    <w:pPr>
      <w:spacing w:before="160"/>
      <w:jc w:val="center"/>
    </w:pPr>
    <w:rPr>
      <w:i/>
      <w:iCs/>
      <w:color w:val="404040" w:themeColor="text1" w:themeTint="BF"/>
    </w:rPr>
  </w:style>
  <w:style w:type="character" w:customStyle="1" w:styleId="QuoteChar">
    <w:name w:val="Quote Char"/>
    <w:basedOn w:val="DefaultParagraphFont"/>
    <w:link w:val="Quote"/>
    <w:uiPriority w:val="29"/>
    <w:rsid w:val="00712151"/>
    <w:rPr>
      <w:i/>
      <w:iCs/>
      <w:color w:val="404040" w:themeColor="text1" w:themeTint="BF"/>
    </w:rPr>
  </w:style>
  <w:style w:type="paragraph" w:styleId="ListParagraph">
    <w:name w:val="List Paragraph"/>
    <w:basedOn w:val="Normal"/>
    <w:uiPriority w:val="34"/>
    <w:qFormat/>
    <w:rsid w:val="00712151"/>
    <w:pPr>
      <w:ind w:left="720"/>
      <w:contextualSpacing/>
    </w:pPr>
  </w:style>
  <w:style w:type="character" w:styleId="IntenseEmphasis">
    <w:name w:val="Intense Emphasis"/>
    <w:basedOn w:val="DefaultParagraphFont"/>
    <w:uiPriority w:val="21"/>
    <w:qFormat/>
    <w:rsid w:val="00712151"/>
    <w:rPr>
      <w:i/>
      <w:iCs/>
      <w:color w:val="0F4761" w:themeColor="accent1" w:themeShade="BF"/>
    </w:rPr>
  </w:style>
  <w:style w:type="paragraph" w:styleId="IntenseQuote">
    <w:name w:val="Intense Quote"/>
    <w:basedOn w:val="Normal"/>
    <w:next w:val="Normal"/>
    <w:link w:val="IntenseQuoteChar"/>
    <w:uiPriority w:val="30"/>
    <w:qFormat/>
    <w:rsid w:val="007121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2151"/>
    <w:rPr>
      <w:i/>
      <w:iCs/>
      <w:color w:val="0F4761" w:themeColor="accent1" w:themeShade="BF"/>
    </w:rPr>
  </w:style>
  <w:style w:type="character" w:styleId="IntenseReference">
    <w:name w:val="Intense Reference"/>
    <w:basedOn w:val="DefaultParagraphFont"/>
    <w:uiPriority w:val="32"/>
    <w:qFormat/>
    <w:rsid w:val="0071215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55</TotalTime>
  <Pages>2</Pages>
  <Words>559</Words>
  <Characters>3188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Clerk</dc:creator>
  <cp:keywords/>
  <dc:description/>
  <cp:lastModifiedBy>Town Clerk</cp:lastModifiedBy>
  <cp:revision>2</cp:revision>
  <dcterms:created xsi:type="dcterms:W3CDTF">2026-10-28T18:06:00Z</dcterms:created>
  <dcterms:modified xsi:type="dcterms:W3CDTF">2026-10-28T19:01:00Z</dcterms:modified>
</cp:coreProperties>
</file>